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00C923F7" w:rsidRPr="00C923F7">
        <w:rPr>
          <w:b/>
          <w:bCs/>
          <w:color w:val="C0504D" w:themeColor="accent2"/>
          <w:sz w:val="28"/>
          <w:szCs w:val="28"/>
          <w:shd w:val="clear" w:color="auto" w:fill="FFFFFF" w:themeFill="background1"/>
          <w:lang w:val="el-GR"/>
        </w:rPr>
        <w:t>09</w:t>
      </w:r>
      <w:r w:rsidRPr="00C923F7">
        <w:rPr>
          <w:b/>
          <w:bCs/>
          <w:color w:val="C0504D" w:themeColor="accent2"/>
          <w:sz w:val="28"/>
          <w:szCs w:val="28"/>
          <w:shd w:val="clear" w:color="auto" w:fill="FFFFFF" w:themeFill="background1"/>
          <w:lang w:val="el-GR"/>
        </w:rPr>
        <w:t>/</w:t>
      </w:r>
      <w:r w:rsidR="00C923F7" w:rsidRPr="00C923F7">
        <w:rPr>
          <w:b/>
          <w:bCs/>
          <w:color w:val="C0504D" w:themeColor="accent2"/>
          <w:sz w:val="28"/>
          <w:szCs w:val="28"/>
          <w:shd w:val="clear" w:color="auto" w:fill="FFFFFF" w:themeFill="background1"/>
          <w:lang w:val="el-GR"/>
        </w:rPr>
        <w:t>10-07</w:t>
      </w:r>
      <w:r w:rsidRPr="00C923F7">
        <w:rPr>
          <w:b/>
          <w:bCs/>
          <w:color w:val="C0504D" w:themeColor="accent2"/>
          <w:sz w:val="28"/>
          <w:szCs w:val="28"/>
          <w:shd w:val="clear" w:color="auto" w:fill="FFFFFF" w:themeFill="background1"/>
          <w:lang w:val="el-GR"/>
        </w:rPr>
        <w:t>-2020</w:t>
      </w:r>
      <w:r w:rsidRPr="00C923F7">
        <w:rPr>
          <w:b/>
          <w:bCs/>
          <w:color w:val="C0504D" w:themeColor="accent2"/>
          <w:sz w:val="28"/>
          <w:szCs w:val="28"/>
          <w:lang w:val="el-GR"/>
        </w:rPr>
        <w:t xml:space="preserve">  ΔΙΑΚΗΡΥΞΗΣ</w:t>
      </w:r>
      <w:r>
        <w:rPr>
          <w:b/>
          <w:bCs/>
          <w:color w:val="984806" w:themeColor="accent6" w:themeShade="80"/>
          <w:sz w:val="28"/>
          <w:szCs w:val="28"/>
          <w:lang w:val="el-GR"/>
        </w:rPr>
        <w:t xml:space="preserve"> </w:t>
      </w:r>
    </w:p>
    <w:p w:rsidR="005016AC" w:rsidRPr="00575FD7" w:rsidRDefault="00575FD7" w:rsidP="00575FD7">
      <w:pPr>
        <w:jc w:val="left"/>
        <w:rPr>
          <w:lang w:val="el-GR"/>
        </w:rPr>
      </w:pPr>
      <w:r w:rsidRPr="00575FD7">
        <w:rPr>
          <w:rFonts w:eastAsia="SimSun"/>
          <w:lang w:val="el-GR"/>
        </w:rPr>
        <w:t>για την αντικατάσταση του τηλεφωνικού κέντρου</w:t>
      </w:r>
      <w:r w:rsidRPr="00575FD7">
        <w:rPr>
          <w:b/>
          <w:bCs/>
          <w:szCs w:val="22"/>
          <w:shd w:val="clear" w:color="auto" w:fill="EEECE1" w:themeFill="background2"/>
          <w:lang w:val="el-GR"/>
        </w:rPr>
        <w:t xml:space="preserve"> </w:t>
      </w:r>
      <w:r w:rsidRPr="00575FD7">
        <w:rPr>
          <w:lang w:val="el-GR"/>
        </w:rPr>
        <w:t xml:space="preserve">με τα απαραίτητα είδη αντικατάστασης </w:t>
      </w:r>
      <w:r w:rsidRPr="0048737B">
        <w:rPr>
          <w:lang w:val="en-US"/>
        </w:rPr>
        <w:t>CPV</w:t>
      </w:r>
      <w:r w:rsidRPr="00575FD7">
        <w:rPr>
          <w:lang w:val="el-GR"/>
        </w:rPr>
        <w:t xml:space="preserve"> 32546000-2 (εξοπλισμός ψηφιακών τηλεφωνικών κέντρων) προϋπολογισμού 30.000,00€ συμπεριλαμβανομένου του ΦΠΑ και εργασίες τοποθέτησης  </w:t>
      </w:r>
      <w:r w:rsidRPr="0048737B">
        <w:rPr>
          <w:lang w:val="en-US"/>
        </w:rPr>
        <w:t>CPV</w:t>
      </w:r>
      <w:r w:rsidRPr="00575FD7">
        <w:rPr>
          <w:lang w:val="el-GR"/>
        </w:rPr>
        <w:t xml:space="preserve"> 32523000-5 </w:t>
      </w:r>
      <w:r>
        <w:rPr>
          <w:lang w:val="el-GR"/>
        </w:rPr>
        <w:t>(εγκαταστάσεις τηλεπικοινωνιών)</w:t>
      </w:r>
      <w:r w:rsidRPr="00575FD7">
        <w:rPr>
          <w:lang w:val="el-GR"/>
        </w:rPr>
        <w:t xml:space="preserve"> προϋπολογισμού 6.000,00€ συμπεριλαμβανομένου του ΦΠΑ  </w:t>
      </w:r>
    </w:p>
    <w:p w:rsidR="00575FD7" w:rsidRPr="00575FD7" w:rsidRDefault="00575FD7" w:rsidP="00575FD7">
      <w:pPr>
        <w:jc w:val="left"/>
        <w:rPr>
          <w:b/>
          <w:szCs w:val="22"/>
          <w:lang w:val="el-GR"/>
        </w:rPr>
      </w:pPr>
      <w:r w:rsidRPr="00575FD7">
        <w:rPr>
          <w:color w:val="000000" w:themeColor="text1"/>
          <w:lang w:val="el-GR"/>
        </w:rPr>
        <w:t>Συνολικού προϋπολογισμού 36.000,00€ συμπεριλαμβανομένου του ΦΠΑ</w:t>
      </w:r>
    </w:p>
    <w:p w:rsidR="005016AC" w:rsidRPr="00575FD7" w:rsidRDefault="00575FD7" w:rsidP="00575FD7">
      <w:pPr>
        <w:jc w:val="left"/>
        <w:rPr>
          <w:lang w:val="el-GR"/>
        </w:rPr>
      </w:pPr>
      <w:r w:rsidRPr="00575FD7">
        <w:rPr>
          <w:color w:val="000000" w:themeColor="text1"/>
          <w:lang w:val="el-GR"/>
        </w:rPr>
        <w:t>Με κριτήριο κατακύρωσης την πλέον συμφέρουσα από οικονομική άποψη προσφορά αποκλειστικά βάσει της τιμής (χαμηλότερη τιμή)</w:t>
      </w: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C923F7"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575FD7" w:rsidRPr="00004302" w:rsidRDefault="00575FD7" w:rsidP="00575FD7">
            <w:pPr>
              <w:shd w:val="clear" w:color="auto" w:fill="FFFFFF" w:themeFill="background1"/>
              <w:jc w:val="left"/>
              <w:rPr>
                <w:rFonts w:asciiTheme="minorHAnsi" w:hAnsiTheme="minorHAnsi" w:cstheme="minorHAnsi"/>
                <w:lang w:val="el-GR"/>
              </w:rPr>
            </w:pPr>
            <w:r w:rsidRPr="00004302">
              <w:rPr>
                <w:b/>
                <w:szCs w:val="22"/>
                <w:lang w:val="el-GR"/>
              </w:rPr>
              <w:t xml:space="preserve">Συνοπτικός Διαγωνισμός </w:t>
            </w:r>
            <w:r w:rsidRPr="00004302">
              <w:rPr>
                <w:rFonts w:eastAsia="SimSun"/>
                <w:b/>
                <w:szCs w:val="22"/>
                <w:lang w:val="el-GR"/>
              </w:rPr>
              <w:t>για την αντικατάσταση του τηλεφωνικού κέντρου</w:t>
            </w:r>
            <w:r w:rsidRPr="00004302">
              <w:rPr>
                <w:rFonts w:asciiTheme="minorHAnsi" w:hAnsiTheme="minorHAnsi" w:cstheme="minorHAnsi"/>
                <w:b/>
                <w:szCs w:val="22"/>
                <w:lang w:val="el-GR"/>
              </w:rPr>
              <w:t xml:space="preserve"> με τα απαραίτητα είδη </w:t>
            </w:r>
            <w:r>
              <w:rPr>
                <w:rFonts w:asciiTheme="minorHAnsi" w:hAnsiTheme="minorHAnsi" w:cstheme="minorHAnsi"/>
                <w:b/>
                <w:szCs w:val="22"/>
                <w:lang w:val="el-GR"/>
              </w:rPr>
              <w:t>αντικατάστασης</w:t>
            </w:r>
            <w:r w:rsidRPr="00004302">
              <w:rPr>
                <w:rFonts w:asciiTheme="minorHAnsi" w:hAnsiTheme="minorHAnsi" w:cstheme="minorHAnsi"/>
                <w:b/>
                <w:szCs w:val="22"/>
                <w:lang w:val="el-GR"/>
              </w:rPr>
              <w:t xml:space="preserve"> </w:t>
            </w:r>
            <w:r w:rsidRPr="00004302">
              <w:rPr>
                <w:rFonts w:asciiTheme="minorHAnsi" w:hAnsiTheme="minorHAnsi" w:cstheme="minorHAnsi"/>
                <w:b/>
                <w:szCs w:val="22"/>
                <w:lang w:val="en-US"/>
              </w:rPr>
              <w:t>CPV</w:t>
            </w:r>
            <w:r w:rsidRPr="00004302">
              <w:rPr>
                <w:rFonts w:asciiTheme="minorHAnsi" w:hAnsiTheme="minorHAnsi" w:cstheme="minorHAnsi"/>
                <w:b/>
                <w:szCs w:val="22"/>
                <w:lang w:val="el-GR"/>
              </w:rPr>
              <w:t xml:space="preserve"> 32546000-2 (εξοπλισμός ψηφιακών τηλεφωνικών κέντρων) προϋπολογισμού 30.000,00€ συμπεριλαμβανομένου του ΦΠΑ και εργασίες τοποθέτησης </w:t>
            </w:r>
            <w:r w:rsidRPr="00004302">
              <w:rPr>
                <w:rFonts w:asciiTheme="minorHAnsi" w:hAnsiTheme="minorHAnsi" w:cstheme="minorHAnsi"/>
                <w:b/>
                <w:szCs w:val="22"/>
                <w:lang w:val="en-US"/>
              </w:rPr>
              <w:t>CPV</w:t>
            </w:r>
            <w:r w:rsidRPr="00004302">
              <w:rPr>
                <w:rFonts w:asciiTheme="minorHAnsi" w:hAnsiTheme="minorHAnsi" w:cstheme="minorHAnsi"/>
                <w:b/>
                <w:szCs w:val="22"/>
                <w:lang w:val="el-GR"/>
              </w:rPr>
              <w:t xml:space="preserve"> 32523000-5 (εγκαταστάσεις τηλεπικοινωνιών) προϋπολογισμού 6.000,00€ συμπεριλαμβανομένου του ΦΠΑ</w:t>
            </w:r>
            <w:r w:rsidRPr="00004302">
              <w:rPr>
                <w:rFonts w:asciiTheme="minorHAnsi" w:hAnsiTheme="minorHAnsi" w:cstheme="minorHAnsi"/>
                <w:szCs w:val="22"/>
                <w:lang w:val="el-GR"/>
              </w:rPr>
              <w:t xml:space="preserve">  </w:t>
            </w:r>
          </w:p>
          <w:p w:rsidR="00575FD7" w:rsidRPr="00004302" w:rsidRDefault="00575FD7" w:rsidP="00575FD7">
            <w:pPr>
              <w:shd w:val="clear" w:color="auto" w:fill="FFFFFF" w:themeFill="background1"/>
              <w:rPr>
                <w:b/>
                <w:color w:val="000000" w:themeColor="text1"/>
                <w:lang w:val="el-GR"/>
              </w:rPr>
            </w:pPr>
            <w:r w:rsidRPr="00004302">
              <w:rPr>
                <w:b/>
                <w:color w:val="000000" w:themeColor="text1"/>
                <w:szCs w:val="22"/>
                <w:lang w:val="el-GR"/>
              </w:rPr>
              <w:t>Συνολικού προϋπολογισμού 36.000,00€</w:t>
            </w:r>
            <w:r w:rsidRPr="00004302">
              <w:rPr>
                <w:b/>
                <w:bCs/>
                <w:color w:val="000000" w:themeColor="text1"/>
                <w:szCs w:val="22"/>
                <w:lang w:val="el-GR"/>
              </w:rPr>
              <w:t xml:space="preserve"> </w:t>
            </w:r>
            <w:r w:rsidRPr="00004302">
              <w:rPr>
                <w:b/>
                <w:color w:val="000000" w:themeColor="text1"/>
                <w:szCs w:val="22"/>
                <w:lang w:val="el-GR"/>
              </w:rPr>
              <w:t>συμπεριλαμβανομένου του ΦΠΑ</w:t>
            </w:r>
          </w:p>
          <w:p w:rsidR="00575FD7" w:rsidRPr="00004302" w:rsidRDefault="00575FD7" w:rsidP="00575FD7">
            <w:pPr>
              <w:shd w:val="clear" w:color="auto" w:fill="FFFFFF" w:themeFill="background1"/>
              <w:jc w:val="left"/>
              <w:rPr>
                <w:b/>
                <w:color w:val="000000" w:themeColor="text1"/>
                <w:lang w:val="el-GR"/>
              </w:rPr>
            </w:pPr>
            <w:r w:rsidRPr="00004302">
              <w:rPr>
                <w:b/>
                <w:color w:val="000000" w:themeColor="text1"/>
                <w:szCs w:val="22"/>
                <w:lang w:val="el-GR"/>
              </w:rPr>
              <w:t xml:space="preserve">Με Κριτήριο κατακύρωσης την  πλέον συμφέρουσα από οικονομικής άποψης  προσφορά </w:t>
            </w:r>
            <w:r w:rsidRPr="00004302">
              <w:rPr>
                <w:b/>
                <w:color w:val="000000" w:themeColor="text1"/>
                <w:szCs w:val="22"/>
                <w:lang w:val="el-GR"/>
              </w:rPr>
              <w:br/>
              <w:t>αποκλειστικά βάσει  της τιμής (χαμηλότερη τιμή)]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000F7914" w:rsidRPr="000F7914">
              <w:rPr>
                <w:shd w:val="clear" w:color="auto" w:fill="FFFFFF" w:themeFill="background1"/>
                <w:lang w:val="el-GR"/>
              </w:rPr>
              <w:t xml:space="preserve"> </w:t>
            </w:r>
            <w:r w:rsidR="000F7914">
              <w:rPr>
                <w:shd w:val="clear" w:color="auto" w:fill="FFFFFF" w:themeFill="background1"/>
                <w:lang w:val="el-GR"/>
              </w:rPr>
              <w:t>&amp; Υλικά</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B64BDF" w:rsidRPr="00B64BDF">
              <w:rPr>
                <w:b/>
                <w:shd w:val="clear" w:color="auto" w:fill="FFFFFF" w:themeFill="background1"/>
                <w:lang w:val="el-GR"/>
              </w:rPr>
              <w:t>0</w:t>
            </w:r>
            <w:r w:rsidR="00B64BDF" w:rsidRPr="00B64BDF">
              <w:rPr>
                <w:b/>
                <w:shd w:val="clear" w:color="auto" w:fill="FFFFFF" w:themeFill="background1"/>
                <w:lang w:val="en-US"/>
              </w:rPr>
              <w:t>9</w:t>
            </w:r>
            <w:r w:rsidRPr="00B64BDF">
              <w:rPr>
                <w:b/>
                <w:shd w:val="clear" w:color="auto" w:fill="FFFFFF" w:themeFill="background1"/>
                <w:lang w:val="el-GR"/>
              </w:rPr>
              <w:t>/</w:t>
            </w:r>
            <w:r w:rsidR="00B64BDF" w:rsidRPr="00B64BDF">
              <w:rPr>
                <w:b/>
                <w:shd w:val="clear" w:color="auto" w:fill="FFFFFF" w:themeFill="background1"/>
                <w:lang w:val="en-US"/>
              </w:rPr>
              <w:t>10</w:t>
            </w:r>
            <w:r w:rsidR="00B64BDF" w:rsidRPr="00B64BDF">
              <w:rPr>
                <w:b/>
                <w:shd w:val="clear" w:color="auto" w:fill="FFFFFF" w:themeFill="background1"/>
                <w:lang w:val="el-GR"/>
              </w:rPr>
              <w:t>-0</w:t>
            </w:r>
            <w:r w:rsidR="00B64BDF" w:rsidRPr="00B64BDF">
              <w:rPr>
                <w:b/>
                <w:shd w:val="clear" w:color="auto" w:fill="FFFFFF" w:themeFill="background1"/>
                <w:lang w:val="en-US"/>
              </w:rPr>
              <w:t>7</w:t>
            </w:r>
            <w:r w:rsidRPr="00B64BDF">
              <w:rPr>
                <w:b/>
                <w:shd w:val="clear" w:color="auto" w:fill="FFFFFF" w:themeFill="background1"/>
                <w:lang w:val="el-GR"/>
              </w:rPr>
              <w:t>-2020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C923F7"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sidR="000F7914">
        <w:rPr>
          <w:lang w:val="el-GR"/>
        </w:rPr>
        <w:t xml:space="preserve">     </w:t>
      </w:r>
      <w:r w:rsidR="00556604"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C923F7"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C923F7"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C923F7"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EF" w:rsidRDefault="002B40EF" w:rsidP="007C7B59">
      <w:pPr>
        <w:spacing w:after="0"/>
      </w:pPr>
      <w:r>
        <w:separator/>
      </w:r>
    </w:p>
  </w:endnote>
  <w:endnote w:type="continuationSeparator" w:id="1">
    <w:p w:rsidR="002B40EF" w:rsidRDefault="002B40EF"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B64BDF">
            <w:rPr>
              <w:noProof/>
            </w:rPr>
            <w:t>2</w:t>
          </w:r>
        </w:fldSimple>
        <w:r>
          <w:t>]</w:t>
        </w:r>
      </w:p>
    </w:sdtContent>
  </w:sdt>
  <w:p w:rsidR="00363C0B" w:rsidRDefault="002B40EF">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EF" w:rsidRDefault="002B40EF" w:rsidP="007C7B59">
      <w:pPr>
        <w:spacing w:after="0"/>
      </w:pPr>
      <w:r>
        <w:separator/>
      </w:r>
    </w:p>
  </w:footnote>
  <w:footnote w:type="continuationSeparator" w:id="1">
    <w:p w:rsidR="002B40EF" w:rsidRDefault="002B40EF"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F7914"/>
    <w:rsid w:val="002B40EF"/>
    <w:rsid w:val="002D7D54"/>
    <w:rsid w:val="00327CCE"/>
    <w:rsid w:val="003D1891"/>
    <w:rsid w:val="00444905"/>
    <w:rsid w:val="0045108D"/>
    <w:rsid w:val="005016AC"/>
    <w:rsid w:val="00556604"/>
    <w:rsid w:val="00575FD7"/>
    <w:rsid w:val="006C388E"/>
    <w:rsid w:val="006F2A39"/>
    <w:rsid w:val="00787154"/>
    <w:rsid w:val="007C7B59"/>
    <w:rsid w:val="00912C6A"/>
    <w:rsid w:val="00965458"/>
    <w:rsid w:val="009B61D1"/>
    <w:rsid w:val="00B64BDF"/>
    <w:rsid w:val="00BC05BC"/>
    <w:rsid w:val="00C923F7"/>
    <w:rsid w:val="00CF3872"/>
    <w:rsid w:val="00DE4C83"/>
    <w:rsid w:val="00E669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5108</Words>
  <Characters>27585</Characters>
  <Application>Microsoft Office Word</Application>
  <DocSecurity>0</DocSecurity>
  <Lines>229</Lines>
  <Paragraphs>65</Paragraphs>
  <ScaleCrop>false</ScaleCrop>
  <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2020-05-27T11:00:00Z</dcterms:created>
  <dcterms:modified xsi:type="dcterms:W3CDTF">2020-07-10T09:12:00Z</dcterms:modified>
</cp:coreProperties>
</file>