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Pr="005016AC">
        <w:rPr>
          <w:b/>
          <w:bCs/>
          <w:color w:val="984806" w:themeColor="accent6" w:themeShade="80"/>
          <w:sz w:val="28"/>
          <w:szCs w:val="28"/>
          <w:shd w:val="clear" w:color="auto" w:fill="FFFFFF" w:themeFill="background1"/>
          <w:lang w:val="el-GR"/>
        </w:rPr>
        <w:t>3</w:t>
      </w:r>
      <w:r>
        <w:rPr>
          <w:b/>
          <w:bCs/>
          <w:color w:val="984806" w:themeColor="accent6" w:themeShade="80"/>
          <w:sz w:val="28"/>
          <w:szCs w:val="28"/>
          <w:shd w:val="clear" w:color="auto" w:fill="FFFFFF" w:themeFill="background1"/>
          <w:lang w:val="el-GR"/>
        </w:rPr>
        <w:t>/</w:t>
      </w:r>
      <w:r w:rsidRPr="005016AC">
        <w:rPr>
          <w:b/>
          <w:bCs/>
          <w:color w:val="984806" w:themeColor="accent6" w:themeShade="80"/>
          <w:sz w:val="28"/>
          <w:szCs w:val="28"/>
          <w:shd w:val="clear" w:color="auto" w:fill="FFFFFF" w:themeFill="background1"/>
          <w:lang w:val="el-GR"/>
        </w:rPr>
        <w:t>27</w:t>
      </w:r>
      <w:r>
        <w:rPr>
          <w:b/>
          <w:bCs/>
          <w:color w:val="984806" w:themeColor="accent6" w:themeShade="80"/>
          <w:sz w:val="28"/>
          <w:szCs w:val="28"/>
          <w:shd w:val="clear" w:color="auto" w:fill="FFFFFF" w:themeFill="background1"/>
          <w:lang w:val="el-GR"/>
        </w:rPr>
        <w:t>-05-2020</w:t>
      </w:r>
      <w:r>
        <w:rPr>
          <w:b/>
          <w:bCs/>
          <w:color w:val="984806" w:themeColor="accent6" w:themeShade="80"/>
          <w:sz w:val="28"/>
          <w:szCs w:val="28"/>
          <w:lang w:val="el-GR"/>
        </w:rPr>
        <w:t xml:space="preserve">  ΔΙΑΚΗΡΥΞΗΣ </w:t>
      </w:r>
    </w:p>
    <w:p w:rsidR="005016AC" w:rsidRPr="00E55D7D" w:rsidRDefault="005016AC" w:rsidP="005016AC">
      <w:pPr>
        <w:rPr>
          <w:color w:val="000000" w:themeColor="text1"/>
          <w:lang w:val="el-GR"/>
        </w:rPr>
      </w:pPr>
      <w:r w:rsidRPr="00FD36D1">
        <w:rPr>
          <w:rFonts w:asciiTheme="minorHAnsi" w:hAnsiTheme="minorHAnsi" w:cstheme="minorHAnsi"/>
          <w:b/>
          <w:lang w:val="el-GR"/>
        </w:rPr>
        <w:t xml:space="preserve">Παροχή </w:t>
      </w:r>
      <w:r w:rsidRPr="005016AC">
        <w:rPr>
          <w:rFonts w:asciiTheme="minorHAnsi" w:hAnsiTheme="minorHAnsi" w:cstheme="minorHAnsi"/>
          <w:b/>
          <w:lang w:val="el-GR"/>
        </w:rPr>
        <w:t xml:space="preserve">Υπηρεσιών  </w:t>
      </w:r>
      <w:r w:rsidRPr="005016AC">
        <w:rPr>
          <w:rFonts w:eastAsia="SimSun"/>
          <w:b/>
          <w:sz w:val="24"/>
          <w:lang w:val="el-GR"/>
        </w:rPr>
        <w:t xml:space="preserve">για την </w:t>
      </w:r>
      <w:r w:rsidRPr="005016AC">
        <w:rPr>
          <w:rFonts w:asciiTheme="minorHAnsi" w:hAnsiTheme="minorHAnsi" w:cstheme="minorHAnsi"/>
          <w:b/>
          <w:sz w:val="24"/>
          <w:lang w:val="el-GR"/>
        </w:rPr>
        <w:t xml:space="preserve"> ετησία συντήρηση – αναγόμωση των πυροσβεστήρων</w:t>
      </w:r>
      <w:r w:rsidRPr="005016AC">
        <w:rPr>
          <w:rFonts w:asciiTheme="minorHAnsi" w:eastAsia="Tahoma" w:hAnsiTheme="minorHAnsi" w:cstheme="minorHAnsi"/>
          <w:b/>
          <w:lang w:val="el-GR"/>
        </w:rPr>
        <w:t xml:space="preserve"> </w:t>
      </w:r>
      <w:r w:rsidRPr="005016AC">
        <w:rPr>
          <w:rFonts w:asciiTheme="minorHAnsi" w:hAnsiTheme="minorHAnsi" w:cstheme="minorHAnsi"/>
          <w:b/>
          <w:sz w:val="24"/>
          <w:lang w:val="el-GR"/>
        </w:rPr>
        <w:br/>
        <w:t xml:space="preserve">(υλικά </w:t>
      </w:r>
      <w:r w:rsidRPr="005016AC">
        <w:rPr>
          <w:rFonts w:asciiTheme="minorHAnsi" w:hAnsiTheme="minorHAnsi" w:cstheme="minorHAnsi"/>
          <w:b/>
          <w:sz w:val="24"/>
          <w:lang w:val="en-US"/>
        </w:rPr>
        <w:t>CPV</w:t>
      </w:r>
      <w:r w:rsidRPr="005016AC">
        <w:rPr>
          <w:rFonts w:asciiTheme="minorHAnsi" w:hAnsiTheme="minorHAnsi" w:cstheme="minorHAnsi"/>
          <w:b/>
          <w:sz w:val="24"/>
          <w:lang w:val="el-GR"/>
        </w:rPr>
        <w:t xml:space="preserve"> 24951230-6</w:t>
      </w:r>
      <w:r w:rsidRPr="00F2694C">
        <w:rPr>
          <w:rFonts w:asciiTheme="minorHAnsi" w:hAnsiTheme="minorHAnsi" w:cstheme="minorHAnsi"/>
          <w:sz w:val="24"/>
          <w:lang w:val="el-GR"/>
        </w:rPr>
        <w:t xml:space="preserve"> </w:t>
      </w:r>
      <w:r w:rsidRPr="005016AC">
        <w:rPr>
          <w:rFonts w:asciiTheme="minorHAnsi" w:hAnsiTheme="minorHAnsi" w:cstheme="minorHAnsi"/>
          <w:b/>
          <w:sz w:val="24"/>
          <w:lang w:val="el-GR"/>
        </w:rPr>
        <w:t xml:space="preserve">προϋπολογισμού 850,00€ με ΦΠΑ  </w:t>
      </w:r>
      <w:r w:rsidRPr="005016AC">
        <w:rPr>
          <w:rFonts w:asciiTheme="minorHAnsi" w:hAnsiTheme="minorHAnsi" w:cstheme="minorHAnsi"/>
          <w:b/>
          <w:sz w:val="24"/>
          <w:lang w:val="el-GR"/>
        </w:rPr>
        <w:br/>
        <w:t xml:space="preserve">και εργασία </w:t>
      </w:r>
      <w:r w:rsidRPr="005016AC">
        <w:rPr>
          <w:rFonts w:asciiTheme="minorHAnsi" w:hAnsiTheme="minorHAnsi" w:cstheme="minorHAnsi"/>
          <w:b/>
          <w:sz w:val="24"/>
          <w:lang w:val="en-US"/>
        </w:rPr>
        <w:t>CPV</w:t>
      </w:r>
      <w:r w:rsidRPr="005016AC">
        <w:rPr>
          <w:rFonts w:asciiTheme="minorHAnsi" w:hAnsiTheme="minorHAnsi" w:cstheme="minorHAnsi"/>
          <w:b/>
          <w:sz w:val="24"/>
          <w:lang w:val="el-GR"/>
        </w:rPr>
        <w:t xml:space="preserve"> 50413200-5 προϋπολογισμού 1.000,00€ με ΦΠΑ)</w:t>
      </w:r>
      <w:r w:rsidRPr="005016AC">
        <w:rPr>
          <w:rFonts w:asciiTheme="minorHAnsi" w:hAnsiTheme="minorHAnsi" w:cstheme="minorHAnsi"/>
          <w:sz w:val="24"/>
          <w:lang w:val="el-GR"/>
        </w:rPr>
        <w:t xml:space="preserve"> </w:t>
      </w:r>
      <w:r>
        <w:rPr>
          <w:color w:val="000000" w:themeColor="text1"/>
          <w:sz w:val="24"/>
          <w:lang w:val="el-GR"/>
        </w:rPr>
        <w:t>σ</w:t>
      </w:r>
      <w:r w:rsidRPr="00327B40">
        <w:rPr>
          <w:color w:val="000000" w:themeColor="text1"/>
          <w:sz w:val="24"/>
          <w:lang w:val="el-GR"/>
        </w:rPr>
        <w:t>υνολικού προϋπολογισμού 1.850,00€</w:t>
      </w:r>
      <w:r w:rsidRPr="00327B40">
        <w:rPr>
          <w:bCs/>
          <w:color w:val="000000" w:themeColor="text1"/>
          <w:sz w:val="24"/>
          <w:lang w:val="el-GR"/>
        </w:rPr>
        <w:t xml:space="preserve"> </w:t>
      </w:r>
      <w:r w:rsidRPr="00327B40">
        <w:rPr>
          <w:color w:val="000000" w:themeColor="text1"/>
          <w:sz w:val="24"/>
          <w:lang w:val="el-GR"/>
        </w:rPr>
        <w:t>συμπεριλαμβανομένου του ΦΠΑ</w:t>
      </w:r>
      <w:r w:rsidRPr="005016AC">
        <w:rPr>
          <w:color w:val="000000" w:themeColor="text1"/>
          <w:sz w:val="24"/>
          <w:lang w:val="el-GR"/>
        </w:rPr>
        <w:t xml:space="preserve"> </w:t>
      </w:r>
      <w:r>
        <w:rPr>
          <w:b/>
          <w:color w:val="000000" w:themeColor="text1"/>
          <w:lang w:val="el-GR"/>
        </w:rPr>
        <w:t xml:space="preserve">με </w:t>
      </w:r>
      <w:r w:rsidRPr="00EF61CE">
        <w:rPr>
          <w:b/>
          <w:color w:val="000000" w:themeColor="text1"/>
          <w:lang w:val="el-GR"/>
        </w:rPr>
        <w:t>Κριτήριο κατακύρωσης</w:t>
      </w:r>
      <w:r w:rsidRPr="00EF61CE">
        <w:rPr>
          <w:color w:val="000000" w:themeColor="text1"/>
          <w:lang w:val="el-GR"/>
        </w:rPr>
        <w:t xml:space="preserve"> την  πλέον συμφέρουσα από οικονομικής άποψης  προσφορά αποκλειστικά βάσει  της τιμής (</w:t>
      </w:r>
      <w:r w:rsidRPr="00EF61CE">
        <w:rPr>
          <w:b/>
          <w:color w:val="000000" w:themeColor="text1"/>
          <w:lang w:val="el-GR"/>
        </w:rPr>
        <w:t>χαμηλότερη τιμή</w:t>
      </w:r>
      <w:r w:rsidRPr="00EF61CE">
        <w:rPr>
          <w:color w:val="000000" w:themeColor="text1"/>
          <w:lang w:val="el-GR"/>
        </w:rPr>
        <w:t>)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5016AC"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7C7B59" w:rsidRPr="005509A5" w:rsidRDefault="007C7B59" w:rsidP="00D20038">
            <w:pPr>
              <w:shd w:val="clear" w:color="auto" w:fill="FFFFFF" w:themeFill="background1"/>
              <w:jc w:val="left"/>
              <w:rPr>
                <w:rFonts w:asciiTheme="minorHAnsi" w:hAnsiTheme="minorHAnsi" w:cstheme="minorHAnsi"/>
                <w:b/>
                <w:lang w:val="el-GR"/>
              </w:rPr>
            </w:pPr>
            <w:r w:rsidRPr="005509A5">
              <w:rPr>
                <w:b/>
                <w:szCs w:val="22"/>
                <w:lang w:val="el-GR"/>
              </w:rPr>
              <w:t xml:space="preserve">[Συνοπτικός Διαγωνισμός </w:t>
            </w:r>
            <w:r w:rsidRPr="005509A5">
              <w:rPr>
                <w:rFonts w:eastAsia="SimSun"/>
                <w:b/>
                <w:szCs w:val="22"/>
                <w:lang w:val="el-GR"/>
              </w:rPr>
              <w:t xml:space="preserve">για την </w:t>
            </w:r>
            <w:r w:rsidRPr="005509A5">
              <w:rPr>
                <w:rFonts w:asciiTheme="minorHAnsi" w:hAnsiTheme="minorHAnsi" w:cstheme="minorHAnsi"/>
                <w:b/>
                <w:szCs w:val="22"/>
                <w:lang w:val="el-GR"/>
              </w:rPr>
              <w:t xml:space="preserve"> ετησία συντήρηση – αναγόμωση των πυροσβεστήρων</w:t>
            </w:r>
            <w:r w:rsidRPr="005509A5">
              <w:rPr>
                <w:rFonts w:asciiTheme="minorHAnsi" w:hAnsiTheme="minorHAnsi" w:cstheme="minorHAnsi"/>
                <w:b/>
                <w:szCs w:val="22"/>
                <w:lang w:val="el-GR"/>
              </w:rPr>
              <w:br/>
              <w:t xml:space="preserve">(υλικά </w:t>
            </w:r>
            <w:r w:rsidRPr="005509A5">
              <w:rPr>
                <w:rFonts w:asciiTheme="minorHAnsi" w:hAnsiTheme="minorHAnsi" w:cstheme="minorHAnsi"/>
                <w:b/>
                <w:szCs w:val="22"/>
                <w:lang w:val="en-US"/>
              </w:rPr>
              <w:t>CPV</w:t>
            </w:r>
            <w:r w:rsidRPr="005509A5">
              <w:rPr>
                <w:rFonts w:asciiTheme="minorHAnsi" w:hAnsiTheme="minorHAnsi" w:cstheme="minorHAnsi"/>
                <w:b/>
                <w:szCs w:val="22"/>
                <w:lang w:val="el-GR"/>
              </w:rPr>
              <w:t xml:space="preserve"> 24951230-6 προϋπολογισμού 850,00€ με ΦΠΑ  </w:t>
            </w:r>
            <w:r w:rsidRPr="005509A5">
              <w:rPr>
                <w:rFonts w:asciiTheme="minorHAnsi" w:hAnsiTheme="minorHAnsi" w:cstheme="minorHAnsi"/>
                <w:b/>
                <w:szCs w:val="22"/>
                <w:lang w:val="el-GR"/>
              </w:rPr>
              <w:br/>
              <w:t xml:space="preserve">και εργασία </w:t>
            </w:r>
            <w:r w:rsidRPr="005509A5">
              <w:rPr>
                <w:rFonts w:asciiTheme="minorHAnsi" w:hAnsiTheme="minorHAnsi" w:cstheme="minorHAnsi"/>
                <w:b/>
                <w:szCs w:val="22"/>
                <w:lang w:val="en-US"/>
              </w:rPr>
              <w:t>CPV</w:t>
            </w:r>
            <w:r w:rsidRPr="005509A5">
              <w:rPr>
                <w:rFonts w:asciiTheme="minorHAnsi" w:hAnsiTheme="minorHAnsi" w:cstheme="minorHAnsi"/>
                <w:b/>
                <w:szCs w:val="22"/>
                <w:lang w:val="el-GR"/>
              </w:rPr>
              <w:t xml:space="preserve"> 50413200-5 προϋπολογισμού 1.000,00€ με ΦΠΑ)</w:t>
            </w:r>
          </w:p>
          <w:p w:rsidR="007C7B59" w:rsidRPr="005509A5" w:rsidRDefault="007C7B59" w:rsidP="00D20038">
            <w:pPr>
              <w:shd w:val="clear" w:color="auto" w:fill="FFFFFF" w:themeFill="background1"/>
              <w:rPr>
                <w:b/>
                <w:color w:val="000000" w:themeColor="text1"/>
                <w:lang w:val="el-GR"/>
              </w:rPr>
            </w:pPr>
            <w:r w:rsidRPr="005509A5">
              <w:rPr>
                <w:b/>
                <w:color w:val="000000" w:themeColor="text1"/>
                <w:szCs w:val="22"/>
                <w:lang w:val="el-GR"/>
              </w:rPr>
              <w:t>συνολικού προϋπολογισμού 1.850,00€</w:t>
            </w:r>
            <w:r w:rsidRPr="005509A5">
              <w:rPr>
                <w:b/>
                <w:bCs/>
                <w:color w:val="000000" w:themeColor="text1"/>
                <w:szCs w:val="22"/>
                <w:lang w:val="el-GR"/>
              </w:rPr>
              <w:t xml:space="preserve"> </w:t>
            </w:r>
            <w:r w:rsidRPr="005509A5">
              <w:rPr>
                <w:b/>
                <w:color w:val="000000" w:themeColor="text1"/>
                <w:szCs w:val="22"/>
                <w:lang w:val="el-GR"/>
              </w:rPr>
              <w:t>συμπεριλαμβανομένου του ΦΠΑ</w:t>
            </w:r>
          </w:p>
          <w:p w:rsidR="007C7B59" w:rsidRPr="005509A5" w:rsidRDefault="007C7B59" w:rsidP="00D20038">
            <w:pPr>
              <w:shd w:val="clear" w:color="auto" w:fill="FFFFFF" w:themeFill="background1"/>
              <w:jc w:val="left"/>
              <w:rPr>
                <w:b/>
                <w:color w:val="000000" w:themeColor="text1"/>
                <w:lang w:val="el-GR"/>
              </w:rPr>
            </w:pPr>
            <w:r w:rsidRPr="005509A5">
              <w:rPr>
                <w:b/>
                <w:color w:val="000000" w:themeColor="text1"/>
                <w:szCs w:val="22"/>
                <w:lang w:val="el-GR"/>
              </w:rPr>
              <w:t xml:space="preserve">με Κριτήριο κατακύρωσης την  πλέον συμφέρουσα από οικονομικής άποψης  προσφορά </w:t>
            </w:r>
            <w:r w:rsidRPr="005509A5">
              <w:rPr>
                <w:b/>
                <w:color w:val="000000" w:themeColor="text1"/>
                <w:szCs w:val="22"/>
                <w:lang w:val="el-GR"/>
              </w:rPr>
              <w:br/>
              <w:t>αποκλειστικά βάσει  της τιμής (χαμηλότερη τιμή)</w:t>
            </w:r>
            <w:r>
              <w:rPr>
                <w:b/>
                <w:color w:val="000000" w:themeColor="text1"/>
                <w:szCs w:val="22"/>
                <w:lang w:val="el-GR"/>
              </w:rPr>
              <w:t>]</w:t>
            </w:r>
            <w:r w:rsidRPr="005509A5">
              <w:rPr>
                <w:b/>
                <w:color w:val="000000" w:themeColor="text1"/>
                <w:szCs w:val="22"/>
                <w:lang w:val="el-GR"/>
              </w:rPr>
              <w:t xml:space="preserve">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Pr="005509A5">
              <w:rPr>
                <w:shd w:val="clear" w:color="auto" w:fill="FFFFFF" w:themeFill="background1"/>
                <w:lang w:val="el-GR"/>
              </w:rPr>
              <w:t>Υπηρεσίες&amp;Υλικά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Pr="00B2425E">
              <w:rPr>
                <w:b/>
                <w:shd w:val="clear" w:color="auto" w:fill="FFFFFF" w:themeFill="background1"/>
                <w:lang w:val="el-GR"/>
              </w:rPr>
              <w:t>03/</w:t>
            </w:r>
            <w:r>
              <w:rPr>
                <w:b/>
                <w:shd w:val="clear" w:color="auto" w:fill="FFFFFF" w:themeFill="background1"/>
                <w:lang w:val="el-GR"/>
              </w:rPr>
              <w:t>27</w:t>
            </w:r>
            <w:r w:rsidRPr="00B2425E">
              <w:rPr>
                <w:b/>
                <w:shd w:val="clear" w:color="auto" w:fill="FFFFFF" w:themeFill="background1"/>
                <w:lang w:val="el-GR"/>
              </w:rPr>
              <w:t>-05-2020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5016AC"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5016AC"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5016AC"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5016AC"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BC" w:rsidRDefault="00BC05BC" w:rsidP="007C7B59">
      <w:pPr>
        <w:spacing w:after="0"/>
      </w:pPr>
      <w:r>
        <w:separator/>
      </w:r>
    </w:p>
  </w:endnote>
  <w:endnote w:type="continuationSeparator" w:id="1">
    <w:p w:rsidR="00BC05BC" w:rsidRDefault="00BC05BC"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5016AC">
            <w:rPr>
              <w:noProof/>
            </w:rPr>
            <w:t>26</w:t>
          </w:r>
        </w:fldSimple>
        <w:r>
          <w:t>]</w:t>
        </w:r>
      </w:p>
    </w:sdtContent>
  </w:sdt>
  <w:p w:rsidR="00363C0B" w:rsidRDefault="00BC05BC">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BC" w:rsidRDefault="00BC05BC" w:rsidP="007C7B59">
      <w:pPr>
        <w:spacing w:after="0"/>
      </w:pPr>
      <w:r>
        <w:separator/>
      </w:r>
    </w:p>
  </w:footnote>
  <w:footnote w:type="continuationSeparator" w:id="1">
    <w:p w:rsidR="00BC05BC" w:rsidRDefault="00BC05BC"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3D1891"/>
    <w:rsid w:val="005016AC"/>
    <w:rsid w:val="007C7B59"/>
    <w:rsid w:val="00965458"/>
    <w:rsid w:val="00BC05BC"/>
    <w:rsid w:val="00CF38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5065</Words>
  <Characters>27351</Characters>
  <Application>Microsoft Office Word</Application>
  <DocSecurity>0</DocSecurity>
  <Lines>227</Lines>
  <Paragraphs>64</Paragraphs>
  <ScaleCrop>false</ScaleCrop>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2020-05-27T11:00:00Z</dcterms:created>
  <dcterms:modified xsi:type="dcterms:W3CDTF">2020-05-27T11:06:00Z</dcterms:modified>
</cp:coreProperties>
</file>